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DB4" w:rsidRDefault="00C75DB4" w:rsidP="00C75DB4">
      <w:r>
        <w:t>AWCTS Rules of Behavior</w:t>
      </w:r>
    </w:p>
    <w:p w:rsidR="00C75DB4" w:rsidRDefault="00C75DB4" w:rsidP="00C75DB4">
      <w:r>
        <w:t>By signing block 11 I agree to the following rules of behavior:</w:t>
      </w:r>
    </w:p>
    <w:p w:rsidR="00C75DB4" w:rsidRDefault="00C75DB4" w:rsidP="00C75DB4">
      <w:r>
        <w:t xml:space="preserve">- I understand that I am providing both implied and expressed consent to allow authorized authorities, to include law enforcement personnel, access to my files and e-mails which reside or were created on Government IT resources. </w:t>
      </w:r>
    </w:p>
    <w:p w:rsidR="00C75DB4" w:rsidRDefault="00C75DB4" w:rsidP="00C75DB4">
      <w:r>
        <w:t xml:space="preserve">- I will not conduct any personal use that could intentionally cause congestion, delay, or disruption of service to any Army system or equipment. </w:t>
      </w:r>
    </w:p>
    <w:p w:rsidR="00C75DB4" w:rsidRDefault="00C75DB4" w:rsidP="00C75DB4">
      <w:r>
        <w:t>- I will not install or use any Instant Messaging client or peer-to-peer file sharing application, except that which has been installed and configured to perform an authorized and official function.</w:t>
      </w:r>
    </w:p>
    <w:p w:rsidR="00C75DB4" w:rsidRDefault="00C75DB4" w:rsidP="00C75DB4">
      <w:r>
        <w:t>- I will not use Army IT systems as a staging ground or platform to gain unauthorized access to other systems.</w:t>
      </w:r>
    </w:p>
    <w:p w:rsidR="00C75DB4" w:rsidRDefault="00C75DB4" w:rsidP="00C75DB4">
      <w:r>
        <w:t>- I will not create, copy, transmit, or retransmit chain letters or other unauthorized mass mailings, regardless of the subject matter.</w:t>
      </w:r>
    </w:p>
    <w:p w:rsidR="00C75DB4" w:rsidRDefault="00C75DB4" w:rsidP="00C75DB4">
      <w:r>
        <w:t>- I will not use Government IT resources for personal or commercial gain without commander approval. These activities include solicitation of business services or sale of personal property.</w:t>
      </w:r>
    </w:p>
    <w:p w:rsidR="00C75DB4" w:rsidRDefault="00C75DB4" w:rsidP="00C75DB4">
      <w:r>
        <w:t>- I will not create, download, view, store, copy, or transmit materials related to illegal gambling, illegal weapons, terrorist activities, and any other illegal activities or activities otherwise prohibited such as transmitting sexually explicit or sexually oriented materials.</w:t>
      </w:r>
    </w:p>
    <w:p w:rsidR="00C75DB4" w:rsidRDefault="00C75DB4" w:rsidP="00C75DB4">
      <w:r>
        <w:t>- I will not use Army IT systems to engage in any outside fund-raising activity, endorse any product or service, participate in any lobbying activity, or engage in any prohibited partisan political activity.</w:t>
      </w:r>
    </w:p>
    <w:p w:rsidR="00C75DB4" w:rsidRDefault="00C75DB4" w:rsidP="00C75DB4">
      <w:r>
        <w:t>- I will not use Army IT resources for the unauthorized acquisition, use, reproduction, transmission, or distribution of any controlled information, including computer software and data, that includes privacy information, copyrighted, trademarked or material with other intellectual property rights (beyond fair use), proprietary data, or export controlled software or data.</w:t>
      </w:r>
    </w:p>
    <w:p w:rsidR="00C75DB4" w:rsidRDefault="00C75DB4" w:rsidP="00C75DB4">
      <w:r>
        <w:t>- I will maintain my training certifications, observe and comply with all requirements under the Freedom of Information Act, USC 552, the Privacy Act, 5 USC 552a, and/or the Health Insurance Portability and Accountability Act (PL 104-191) and its various implementing regulations.</w:t>
      </w:r>
    </w:p>
    <w:p w:rsidR="00C75DB4" w:rsidRDefault="00C75DB4" w:rsidP="00C75DB4">
      <w:r>
        <w:t>- I understand that I will use my access only in the performance of my duties on an expressed "need to know" basis and that I will only access cases and information that I need in order to perform my duties.</w:t>
      </w:r>
    </w:p>
    <w:p w:rsidR="005F524D" w:rsidRDefault="00C75DB4" w:rsidP="00C75DB4">
      <w:r>
        <w:t>- I will protect all personally identifiable information (PII) and Personal Health Information (PHI) from disclosure to unauthorized personnel and that any documents that are printed from the data system will be protected and disposed of in accordance with the Privacy Act, 5 USC 552a, and/or the Health Insurance Portability and Accountability Act (PL 104-191) and its various implementing regulations using the approved method at my place of duty or work site.</w:t>
      </w:r>
      <w:bookmarkStart w:id="0" w:name="_GoBack"/>
      <w:bookmarkEnd w:id="0"/>
    </w:p>
    <w:sectPr w:rsidR="005F52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DB4"/>
    <w:rsid w:val="005F524D"/>
    <w:rsid w:val="00C75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C0B488-9B8B-48EA-9250-6C9E987B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Grubb</dc:creator>
  <cp:keywords/>
  <dc:description/>
  <cp:lastModifiedBy>Tessa Grubb</cp:lastModifiedBy>
  <cp:revision>1</cp:revision>
  <dcterms:created xsi:type="dcterms:W3CDTF">2016-10-13T19:32:00Z</dcterms:created>
  <dcterms:modified xsi:type="dcterms:W3CDTF">2016-10-13T19:33:00Z</dcterms:modified>
</cp:coreProperties>
</file>